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AD" w:rsidRPr="004A63C2" w:rsidRDefault="004A63C2" w:rsidP="004A63C2">
      <w:pPr>
        <w:rPr>
          <w:b/>
          <w:bCs/>
          <w:sz w:val="36"/>
          <w:szCs w:val="36"/>
        </w:rPr>
      </w:pPr>
      <w:r>
        <w:rPr>
          <w:b/>
          <w:bCs/>
          <w:noProof/>
          <w:sz w:val="36"/>
          <w:szCs w:val="36"/>
        </w:rPr>
        <w:drawing>
          <wp:anchor distT="0" distB="0" distL="114300" distR="114300" simplePos="0" relativeHeight="251668480" behindDoc="1" locked="0" layoutInCell="1" allowOverlap="1">
            <wp:simplePos x="0" y="0"/>
            <wp:positionH relativeFrom="column">
              <wp:posOffset>4705705</wp:posOffset>
            </wp:positionH>
            <wp:positionV relativeFrom="paragraph">
              <wp:posOffset>227</wp:posOffset>
            </wp:positionV>
            <wp:extent cx="1762125" cy="2009140"/>
            <wp:effectExtent l="0" t="0" r="3175" b="0"/>
            <wp:wrapTight wrapText="bothSides">
              <wp:wrapPolygon edited="0">
                <wp:start x="0" y="0"/>
                <wp:lineTo x="0" y="21436"/>
                <wp:lineTo x="21483" y="21436"/>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6905_3.jpg"/>
                    <pic:cNvPicPr/>
                  </pic:nvPicPr>
                  <pic:blipFill>
                    <a:blip r:embed="rId5">
                      <a:extLst>
                        <a:ext uri="{28A0092B-C50C-407E-A947-70E740481C1C}">
                          <a14:useLocalDpi xmlns:a14="http://schemas.microsoft.com/office/drawing/2010/main" val="0"/>
                        </a:ext>
                      </a:extLst>
                    </a:blip>
                    <a:stretch>
                      <a:fillRect/>
                    </a:stretch>
                  </pic:blipFill>
                  <pic:spPr>
                    <a:xfrm>
                      <a:off x="0" y="0"/>
                      <a:ext cx="1762125" cy="2009140"/>
                    </a:xfrm>
                    <a:prstGeom prst="rect">
                      <a:avLst/>
                    </a:prstGeom>
                  </pic:spPr>
                </pic:pic>
              </a:graphicData>
            </a:graphic>
            <wp14:sizeRelH relativeFrom="page">
              <wp14:pctWidth>0</wp14:pctWidth>
            </wp14:sizeRelH>
            <wp14:sizeRelV relativeFrom="page">
              <wp14:pctHeight>0</wp14:pctHeight>
            </wp14:sizeRelV>
          </wp:anchor>
        </w:drawing>
      </w:r>
      <w:r w:rsidR="002A37BC" w:rsidRPr="004A63C2">
        <w:rPr>
          <w:b/>
          <w:bCs/>
          <w:sz w:val="36"/>
          <w:szCs w:val="36"/>
        </w:rPr>
        <w:t>PHYSICAL CHANGE LAB</w:t>
      </w:r>
      <w:r>
        <w:rPr>
          <w:b/>
          <w:bCs/>
          <w:sz w:val="36"/>
          <w:szCs w:val="36"/>
        </w:rPr>
        <w:t xml:space="preserve"> </w:t>
      </w:r>
    </w:p>
    <w:p w:rsidR="002A37BC" w:rsidRDefault="002A37BC"/>
    <w:p w:rsidR="002A37BC" w:rsidRDefault="002A37BC">
      <w:r>
        <w:t>Name:</w:t>
      </w:r>
    </w:p>
    <w:p w:rsidR="002A37BC" w:rsidRDefault="002A37BC">
      <w:r>
        <w:t>Period:</w:t>
      </w:r>
      <w:r>
        <w:tab/>
      </w:r>
      <w:r>
        <w:tab/>
      </w:r>
      <w:r>
        <w:tab/>
      </w:r>
      <w:r>
        <w:tab/>
      </w:r>
      <w:r>
        <w:tab/>
      </w:r>
      <w:r>
        <w:tab/>
      </w:r>
      <w:r>
        <w:tab/>
        <w:t>Date:</w:t>
      </w:r>
    </w:p>
    <w:p w:rsidR="002A37BC" w:rsidRDefault="002A37BC"/>
    <w:p w:rsidR="002A37BC" w:rsidRPr="002A37BC" w:rsidRDefault="002A37BC">
      <w:pPr>
        <w:rPr>
          <w:b/>
          <w:bCs/>
        </w:rPr>
      </w:pPr>
      <w:r w:rsidRPr="002A37BC">
        <w:rPr>
          <w:b/>
          <w:bCs/>
        </w:rPr>
        <w:t xml:space="preserve">OBJECTIVES:  </w:t>
      </w:r>
    </w:p>
    <w:p w:rsidR="002A37BC" w:rsidRDefault="002A37BC" w:rsidP="002A37BC">
      <w:pPr>
        <w:pStyle w:val="ListParagraph"/>
        <w:numPr>
          <w:ilvl w:val="0"/>
          <w:numId w:val="1"/>
        </w:numPr>
      </w:pPr>
      <w:r>
        <w:t>Students will learn that physical change can be reversed.</w:t>
      </w:r>
    </w:p>
    <w:p w:rsidR="002A37BC" w:rsidRDefault="002A37BC" w:rsidP="002A37BC">
      <w:pPr>
        <w:pStyle w:val="ListParagraph"/>
        <w:numPr>
          <w:ilvl w:val="0"/>
          <w:numId w:val="1"/>
        </w:numPr>
      </w:pPr>
      <w:r>
        <w:t>Students will learn about the Conservation of Mass/Matter</w:t>
      </w:r>
    </w:p>
    <w:p w:rsidR="002A37BC" w:rsidRPr="002A37BC" w:rsidRDefault="002A37BC" w:rsidP="002A37BC">
      <w:pPr>
        <w:rPr>
          <w:b/>
          <w:bCs/>
        </w:rPr>
      </w:pPr>
      <w:r w:rsidRPr="002A37BC">
        <w:rPr>
          <w:b/>
          <w:bCs/>
        </w:rPr>
        <w:t>SAFETY CONCERNS:</w:t>
      </w:r>
    </w:p>
    <w:p w:rsidR="002A37BC" w:rsidRDefault="002A37BC" w:rsidP="002A37BC">
      <w:pPr>
        <w:pStyle w:val="ListParagraph"/>
        <w:numPr>
          <w:ilvl w:val="0"/>
          <w:numId w:val="2"/>
        </w:numPr>
      </w:pPr>
      <w:r>
        <w:t xml:space="preserve">Students will wear their lab coats and goggles throughout the entire experiment.  </w:t>
      </w:r>
    </w:p>
    <w:p w:rsidR="002A37BC" w:rsidRDefault="002A37BC" w:rsidP="002A37BC">
      <w:pPr>
        <w:pStyle w:val="ListParagraph"/>
        <w:numPr>
          <w:ilvl w:val="0"/>
          <w:numId w:val="2"/>
        </w:numPr>
      </w:pPr>
      <w:r>
        <w:t>Concerns for this lab are students getting substances in their eyes and on their clothing.</w:t>
      </w:r>
    </w:p>
    <w:p w:rsidR="002A37BC" w:rsidRDefault="002A37BC" w:rsidP="002A37BC">
      <w:pPr>
        <w:pStyle w:val="ListParagraph"/>
        <w:numPr>
          <w:ilvl w:val="0"/>
          <w:numId w:val="2"/>
        </w:numPr>
      </w:pPr>
      <w:r>
        <w:t>Students should read through the SDS for Zinc, Iron Filings, Sand, and Sodium Chloride before starting the lab.  SDSs for this lab are on the Student Labs page of our website under the instructions for this lab.</w:t>
      </w:r>
    </w:p>
    <w:p w:rsidR="002A37BC" w:rsidRPr="002A37BC" w:rsidRDefault="002A37BC" w:rsidP="002A37BC">
      <w:pPr>
        <w:rPr>
          <w:b/>
          <w:bCs/>
        </w:rPr>
      </w:pPr>
      <w:r w:rsidRPr="002A37BC">
        <w:rPr>
          <w:b/>
          <w:bCs/>
        </w:rPr>
        <w:t>INSTRUCTIONS:</w:t>
      </w:r>
    </w:p>
    <w:p w:rsidR="002A37BC" w:rsidRDefault="002A37BC" w:rsidP="002A37BC">
      <w:r>
        <w:t>1. Decide who will do each job.</w:t>
      </w:r>
    </w:p>
    <w:p w:rsidR="002A37BC" w:rsidRDefault="002A37BC" w:rsidP="002A37BC">
      <w:r>
        <w:t>2. Reader should read through ALL OF THE LAB INSTRUCTIONS</w:t>
      </w:r>
      <w:r w:rsidR="006905FA">
        <w:t xml:space="preserve"> </w:t>
      </w:r>
      <w:r>
        <w:t>TO THE TEAM BEFORE STARTING THE LAB – THERE ARE NOT ENOUGH MATERIALS FOR STUDENTS TO HAVE MORE THAN ONE SET OF CHEMICALS.</w:t>
      </w:r>
    </w:p>
    <w:p w:rsidR="002A37BC" w:rsidRDefault="002A37BC" w:rsidP="002A37BC">
      <w:r>
        <w:t>3. Once everyone has heard and understood the instructions, send the Resource Manager over for the materials.</w:t>
      </w:r>
    </w:p>
    <w:p w:rsidR="002A37BC" w:rsidRDefault="002A37BC" w:rsidP="002A37BC"/>
    <w:p w:rsidR="006905FA" w:rsidRPr="004A63C2" w:rsidRDefault="006905FA" w:rsidP="002A37BC">
      <w:pPr>
        <w:rPr>
          <w:b/>
          <w:bCs/>
        </w:rPr>
      </w:pPr>
      <w:r w:rsidRPr="006905FA">
        <w:rPr>
          <w:b/>
          <w:bCs/>
        </w:rPr>
        <w:t xml:space="preserve">OBSERVATIONS – </w:t>
      </w:r>
      <w:proofErr w:type="spellStart"/>
      <w:r w:rsidRPr="006905FA">
        <w:rPr>
          <w:b/>
          <w:bCs/>
        </w:rPr>
        <w:t>PreLab</w:t>
      </w:r>
      <w:proofErr w:type="spellEnd"/>
    </w:p>
    <w:p w:rsidR="006905FA" w:rsidRDefault="006905FA" w:rsidP="002A37BC">
      <w:r>
        <w:t>1. Look at the chemicals that will be used in the lab.  Describe each item in great detail – remember to smell we waft – we don’t w</w:t>
      </w:r>
      <w:r w:rsidR="00947BC8">
        <w:t>h</w:t>
      </w:r>
      <w:r>
        <w:t>iff.  Your observations should include looks, texture, color, etc. Once you’ve written out your observation, then draw a picture of each item.</w:t>
      </w:r>
    </w:p>
    <w:p w:rsidR="002A37BC" w:rsidRDefault="002A37BC" w:rsidP="002A37BC"/>
    <w:p w:rsidR="002A37BC" w:rsidRPr="006905FA" w:rsidRDefault="006905FA" w:rsidP="002A37BC">
      <w:pPr>
        <w:rPr>
          <w:u w:val="single"/>
        </w:rPr>
      </w:pPr>
      <w:r w:rsidRPr="006905FA">
        <w:rPr>
          <w:u w:val="single"/>
        </w:rPr>
        <w:t xml:space="preserve">SAND </w:t>
      </w:r>
      <w:r w:rsidRPr="006905FA">
        <w:rPr>
          <w:u w:val="single"/>
        </w:rPr>
        <w:tab/>
      </w:r>
      <w:r w:rsidRPr="006905FA">
        <w:rPr>
          <w:u w:val="single"/>
        </w:rPr>
        <w:tab/>
      </w:r>
      <w:r w:rsidRPr="006905FA">
        <w:rPr>
          <w:u w:val="single"/>
        </w:rPr>
        <w:tab/>
      </w:r>
      <w:r w:rsidRPr="006905FA">
        <w:rPr>
          <w:u w:val="single"/>
        </w:rPr>
        <w:tab/>
      </w:r>
      <w:r w:rsidRPr="006905FA">
        <w:rPr>
          <w:u w:val="single"/>
        </w:rPr>
        <w:tab/>
      </w:r>
      <w:r w:rsidRPr="006905FA">
        <w:rPr>
          <w:u w:val="single"/>
        </w:rPr>
        <w:tab/>
      </w:r>
      <w:r w:rsidRPr="006905FA">
        <w:rPr>
          <w:u w:val="single"/>
        </w:rPr>
        <w:tab/>
        <w:t>ZINC</w:t>
      </w:r>
      <w:r>
        <w:rPr>
          <w:u w:val="single"/>
        </w:rPr>
        <w:tab/>
      </w:r>
      <w:r>
        <w:rPr>
          <w:u w:val="single"/>
        </w:rPr>
        <w:tab/>
      </w:r>
      <w:r>
        <w:rPr>
          <w:u w:val="single"/>
        </w:rPr>
        <w:tab/>
      </w:r>
      <w:r>
        <w:rPr>
          <w:u w:val="single"/>
        </w:rPr>
        <w:tab/>
      </w:r>
      <w:r>
        <w:rPr>
          <w:u w:val="single"/>
        </w:rPr>
        <w:tab/>
      </w:r>
      <w:r>
        <w:rPr>
          <w:u w:val="single"/>
        </w:rPr>
        <w:tab/>
      </w:r>
    </w:p>
    <w:p w:rsidR="006905FA" w:rsidRDefault="006905FA" w:rsidP="002A37BC">
      <w:r>
        <w:t xml:space="preserve">OBSERVATIONS:  </w:t>
      </w:r>
      <w:r>
        <w:tab/>
      </w:r>
      <w:r>
        <w:tab/>
      </w:r>
      <w:r>
        <w:tab/>
      </w:r>
      <w:r>
        <w:tab/>
      </w:r>
      <w:r>
        <w:tab/>
        <w:t>OBSERVATIONS:</w:t>
      </w:r>
    </w:p>
    <w:p w:rsidR="006905FA" w:rsidRDefault="006905FA" w:rsidP="002A37BC"/>
    <w:p w:rsidR="006905FA" w:rsidRDefault="006905FA" w:rsidP="002A37BC"/>
    <w:p w:rsidR="006905FA" w:rsidRDefault="006905FA" w:rsidP="002A37BC"/>
    <w:p w:rsidR="006905FA" w:rsidRDefault="006905FA" w:rsidP="002A37BC">
      <w:r>
        <w:rPr>
          <w:noProof/>
        </w:rPr>
        <mc:AlternateContent>
          <mc:Choice Requires="wps">
            <w:drawing>
              <wp:anchor distT="0" distB="0" distL="114300" distR="114300" simplePos="0" relativeHeight="251661312" behindDoc="0" locked="0" layoutInCell="1" allowOverlap="1" wp14:anchorId="7E289893" wp14:editId="76723EDA">
                <wp:simplePos x="0" y="0"/>
                <wp:positionH relativeFrom="column">
                  <wp:posOffset>3170555</wp:posOffset>
                </wp:positionH>
                <wp:positionV relativeFrom="paragraph">
                  <wp:posOffset>79048</wp:posOffset>
                </wp:positionV>
                <wp:extent cx="2640459" cy="2404153"/>
                <wp:effectExtent l="0" t="0" r="13970" b="8890"/>
                <wp:wrapNone/>
                <wp:docPr id="2" name="Rounded Rectangle 2"/>
                <wp:cNvGraphicFramePr/>
                <a:graphic xmlns:a="http://schemas.openxmlformats.org/drawingml/2006/main">
                  <a:graphicData uri="http://schemas.microsoft.com/office/word/2010/wordprocessingShape">
                    <wps:wsp>
                      <wps:cNvSpPr/>
                      <wps:spPr>
                        <a:xfrm>
                          <a:off x="0" y="0"/>
                          <a:ext cx="2640459" cy="240415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FF0FC9" id="Rounded Rectangle 2" o:spid="_x0000_s1026" style="position:absolute;margin-left:249.65pt;margin-top:6.2pt;width:207.9pt;height:189.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" filled="f" strokecolor="black [3213]"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-12135</wp:posOffset>
                </wp:positionH>
                <wp:positionV relativeFrom="paragraph">
                  <wp:posOffset>78880</wp:posOffset>
                </wp:positionV>
                <wp:extent cx="2640459" cy="2404153"/>
                <wp:effectExtent l="0" t="0" r="13970" b="8890"/>
                <wp:wrapNone/>
                <wp:docPr id="1" name="Rounded Rectangle 1"/>
                <wp:cNvGraphicFramePr/>
                <a:graphic xmlns:a="http://schemas.openxmlformats.org/drawingml/2006/main">
                  <a:graphicData uri="http://schemas.microsoft.com/office/word/2010/wordprocessingShape">
                    <wps:wsp>
                      <wps:cNvSpPr/>
                      <wps:spPr>
                        <a:xfrm>
                          <a:off x="0" y="0"/>
                          <a:ext cx="2640459" cy="240415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F51A4D" id="Rounded Rectangle 1" o:spid="_x0000_s1026" style="position:absolute;margin-left:-.95pt;margin-top:6.2pt;width:207.9pt;height:189.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" filled="f" strokecolor="black [3213]" strokeweight="1pt">
                <v:stroke joinstyle="miter"/>
              </v:roundrect>
            </w:pict>
          </mc:Fallback>
        </mc:AlternateContent>
      </w:r>
    </w:p>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4A63C2" w:rsidRDefault="004A63C2" w:rsidP="002A37BC">
      <w:pPr>
        <w:rPr>
          <w:u w:val="single"/>
        </w:rPr>
      </w:pPr>
    </w:p>
    <w:p w:rsidR="004A63C2" w:rsidRDefault="004A63C2" w:rsidP="002A37BC">
      <w:pPr>
        <w:rPr>
          <w:u w:val="single"/>
        </w:rPr>
      </w:pPr>
    </w:p>
    <w:p w:rsidR="004A63C2" w:rsidRDefault="004A63C2" w:rsidP="002A37BC">
      <w:pPr>
        <w:rPr>
          <w:u w:val="single"/>
        </w:rPr>
      </w:pPr>
    </w:p>
    <w:p w:rsidR="004A63C2" w:rsidRDefault="004A63C2" w:rsidP="002A37BC">
      <w:pPr>
        <w:rPr>
          <w:u w:val="single"/>
        </w:rPr>
      </w:pPr>
    </w:p>
    <w:p w:rsidR="006905FA" w:rsidRPr="006905FA" w:rsidRDefault="006905FA" w:rsidP="002A37BC">
      <w:pPr>
        <w:rPr>
          <w:u w:val="single"/>
        </w:rPr>
      </w:pPr>
      <w:r w:rsidRPr="006905FA">
        <w:rPr>
          <w:u w:val="single"/>
        </w:rPr>
        <w:lastRenderedPageBreak/>
        <w:t>IRON FILINGS</w:t>
      </w:r>
      <w:r w:rsidRPr="006905FA">
        <w:rPr>
          <w:u w:val="single"/>
        </w:rPr>
        <w:tab/>
      </w:r>
      <w:r w:rsidRPr="006905FA">
        <w:rPr>
          <w:u w:val="single"/>
        </w:rPr>
        <w:tab/>
      </w:r>
      <w:r w:rsidRPr="006905FA">
        <w:rPr>
          <w:u w:val="single"/>
        </w:rPr>
        <w:tab/>
      </w:r>
      <w:r w:rsidRPr="006905FA">
        <w:rPr>
          <w:u w:val="single"/>
        </w:rPr>
        <w:tab/>
      </w:r>
      <w:r w:rsidRPr="006905FA">
        <w:rPr>
          <w:u w:val="single"/>
        </w:rPr>
        <w:tab/>
      </w:r>
      <w:r w:rsidRPr="006905FA">
        <w:rPr>
          <w:u w:val="single"/>
        </w:rPr>
        <w:tab/>
      </w:r>
      <w:r w:rsidRPr="006905FA">
        <w:rPr>
          <w:u w:val="single"/>
        </w:rPr>
        <w:tab/>
        <w:t>SODIUM CHLORIDE</w:t>
      </w:r>
      <w:r>
        <w:rPr>
          <w:u w:val="single"/>
        </w:rPr>
        <w:tab/>
      </w:r>
      <w:r>
        <w:rPr>
          <w:u w:val="single"/>
        </w:rPr>
        <w:tab/>
      </w:r>
      <w:r>
        <w:rPr>
          <w:u w:val="single"/>
        </w:rPr>
        <w:tab/>
      </w:r>
    </w:p>
    <w:p w:rsidR="006905FA" w:rsidRDefault="006905FA" w:rsidP="002A37BC">
      <w:r>
        <w:t xml:space="preserve">OBSERVATIONS: </w:t>
      </w:r>
      <w:r>
        <w:tab/>
      </w:r>
      <w:r>
        <w:tab/>
      </w:r>
      <w:r>
        <w:tab/>
      </w:r>
      <w:r>
        <w:tab/>
      </w:r>
      <w:r>
        <w:tab/>
      </w:r>
      <w:r>
        <w:tab/>
        <w:t>OSBERVATIONS:</w:t>
      </w:r>
    </w:p>
    <w:p w:rsidR="006905FA" w:rsidRDefault="006905FA" w:rsidP="002A37BC">
      <w:r>
        <w:tab/>
      </w:r>
    </w:p>
    <w:p w:rsidR="006905FA" w:rsidRDefault="006905FA" w:rsidP="002A37BC"/>
    <w:p w:rsidR="006905FA" w:rsidRDefault="006905FA" w:rsidP="002A37BC">
      <w:r>
        <w:rPr>
          <w:noProof/>
        </w:rPr>
        <mc:AlternateContent>
          <mc:Choice Requires="wps">
            <w:drawing>
              <wp:anchor distT="0" distB="0" distL="114300" distR="114300" simplePos="0" relativeHeight="251665408" behindDoc="0" locked="0" layoutInCell="1" allowOverlap="1" wp14:anchorId="319E8632" wp14:editId="298F009C">
                <wp:simplePos x="0" y="0"/>
                <wp:positionH relativeFrom="column">
                  <wp:posOffset>3642221</wp:posOffset>
                </wp:positionH>
                <wp:positionV relativeFrom="paragraph">
                  <wp:posOffset>161651</wp:posOffset>
                </wp:positionV>
                <wp:extent cx="2640459" cy="2404153"/>
                <wp:effectExtent l="0" t="0" r="13970" b="8890"/>
                <wp:wrapNone/>
                <wp:docPr id="4" name="Rounded Rectangle 4"/>
                <wp:cNvGraphicFramePr/>
                <a:graphic xmlns:a="http://schemas.openxmlformats.org/drawingml/2006/main">
                  <a:graphicData uri="http://schemas.microsoft.com/office/word/2010/wordprocessingShape">
                    <wps:wsp>
                      <wps:cNvSpPr/>
                      <wps:spPr>
                        <a:xfrm>
                          <a:off x="0" y="0"/>
                          <a:ext cx="2640459" cy="240415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B7F8CA" id="Rounded Rectangle 4" o:spid="_x0000_s1026" style="position:absolute;margin-left:286.8pt;margin-top:12.75pt;width:207.9pt;height:189.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" filled="f" strokecolor="black [3213]" strokeweight="1pt">
                <v:stroke joinstyle="miter"/>
              </v:roundrect>
            </w:pict>
          </mc:Fallback>
        </mc:AlternateContent>
      </w:r>
    </w:p>
    <w:p w:rsidR="006905FA" w:rsidRDefault="006905FA" w:rsidP="002A37BC">
      <w:r>
        <w:rPr>
          <w:noProof/>
        </w:rPr>
        <mc:AlternateContent>
          <mc:Choice Requires="wps">
            <w:drawing>
              <wp:anchor distT="0" distB="0" distL="114300" distR="114300" simplePos="0" relativeHeight="251663360" behindDoc="0" locked="0" layoutInCell="1" allowOverlap="1" wp14:anchorId="7E289893" wp14:editId="76723EDA">
                <wp:simplePos x="0" y="0"/>
                <wp:positionH relativeFrom="column">
                  <wp:posOffset>0</wp:posOffset>
                </wp:positionH>
                <wp:positionV relativeFrom="paragraph">
                  <wp:posOffset>23629</wp:posOffset>
                </wp:positionV>
                <wp:extent cx="2640459" cy="2404153"/>
                <wp:effectExtent l="0" t="0" r="13970" b="8890"/>
                <wp:wrapNone/>
                <wp:docPr id="3" name="Rounded Rectangle 3"/>
                <wp:cNvGraphicFramePr/>
                <a:graphic xmlns:a="http://schemas.openxmlformats.org/drawingml/2006/main">
                  <a:graphicData uri="http://schemas.microsoft.com/office/word/2010/wordprocessingShape">
                    <wps:wsp>
                      <wps:cNvSpPr/>
                      <wps:spPr>
                        <a:xfrm>
                          <a:off x="0" y="0"/>
                          <a:ext cx="2640459" cy="240415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E705AF" id="Rounded Rectangle 3" o:spid="_x0000_s1026" style="position:absolute;margin-left:0;margin-top:1.85pt;width:207.9pt;height:189.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" filled="f" strokecolor="black [3213]" strokeweight="1pt">
                <v:stroke joinstyle="miter"/>
              </v:roundrect>
            </w:pict>
          </mc:Fallback>
        </mc:AlternateContent>
      </w:r>
    </w:p>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p w:rsidR="006905FA" w:rsidRDefault="006905FA" w:rsidP="002A37BC">
      <w:r>
        <w:t>DATA TABLE</w:t>
      </w:r>
      <w:r w:rsidR="00947BC8">
        <w:t xml:space="preserve"> 1.</w:t>
      </w:r>
    </w:p>
    <w:p w:rsidR="006905FA" w:rsidRDefault="006905FA" w:rsidP="002A37BC">
      <w:r>
        <w:t>Be sure to put the correct unit next to each of your measurements</w:t>
      </w:r>
    </w:p>
    <w:tbl>
      <w:tblPr>
        <w:tblStyle w:val="TableGrid"/>
        <w:tblW w:w="9898" w:type="dxa"/>
        <w:tblLook w:val="04A0" w:firstRow="1" w:lastRow="0" w:firstColumn="1" w:lastColumn="0" w:noHBand="0" w:noVBand="1"/>
      </w:tblPr>
      <w:tblGrid>
        <w:gridCol w:w="1323"/>
        <w:gridCol w:w="1243"/>
        <w:gridCol w:w="1297"/>
        <w:gridCol w:w="1316"/>
        <w:gridCol w:w="1395"/>
        <w:gridCol w:w="1069"/>
        <w:gridCol w:w="1102"/>
        <w:gridCol w:w="1153"/>
      </w:tblGrid>
      <w:tr w:rsidR="00947BC8" w:rsidTr="00947BC8">
        <w:trPr>
          <w:trHeight w:val="628"/>
        </w:trPr>
        <w:tc>
          <w:tcPr>
            <w:tcW w:w="1323" w:type="dxa"/>
          </w:tcPr>
          <w:p w:rsidR="00947BC8" w:rsidRDefault="00947BC8" w:rsidP="002A37BC">
            <w:r>
              <w:t>Chemical</w:t>
            </w:r>
          </w:p>
        </w:tc>
        <w:tc>
          <w:tcPr>
            <w:tcW w:w="1243" w:type="dxa"/>
          </w:tcPr>
          <w:p w:rsidR="00947BC8" w:rsidRDefault="00947BC8" w:rsidP="002A37BC">
            <w:r>
              <w:t>INITIAL MASS</w:t>
            </w:r>
          </w:p>
        </w:tc>
        <w:tc>
          <w:tcPr>
            <w:tcW w:w="1297" w:type="dxa"/>
          </w:tcPr>
          <w:p w:rsidR="00947BC8" w:rsidRDefault="00947BC8" w:rsidP="002A37BC">
            <w:r>
              <w:t>INITIAL DENSITY</w:t>
            </w:r>
          </w:p>
        </w:tc>
        <w:tc>
          <w:tcPr>
            <w:tcW w:w="1316" w:type="dxa"/>
          </w:tcPr>
          <w:p w:rsidR="00947BC8" w:rsidRDefault="00947BC8" w:rsidP="002A37BC">
            <w:r>
              <w:t>INITIAL</w:t>
            </w:r>
          </w:p>
          <w:p w:rsidR="00947BC8" w:rsidRDefault="00947BC8" w:rsidP="002A37BC">
            <w:r>
              <w:t>VOLUME</w:t>
            </w:r>
          </w:p>
        </w:tc>
        <w:tc>
          <w:tcPr>
            <w:tcW w:w="1395" w:type="dxa"/>
          </w:tcPr>
          <w:p w:rsidR="00947BC8" w:rsidRDefault="00947BC8" w:rsidP="002A37BC">
            <w:r>
              <w:t>MAGNETIC YES/NO</w:t>
            </w:r>
          </w:p>
        </w:tc>
        <w:tc>
          <w:tcPr>
            <w:tcW w:w="1069" w:type="dxa"/>
          </w:tcPr>
          <w:p w:rsidR="00947BC8" w:rsidRDefault="00947BC8" w:rsidP="002A37BC">
            <w:r>
              <w:t>ENDING MASS</w:t>
            </w:r>
          </w:p>
        </w:tc>
        <w:tc>
          <w:tcPr>
            <w:tcW w:w="1102" w:type="dxa"/>
          </w:tcPr>
          <w:p w:rsidR="00947BC8" w:rsidRDefault="00947BC8" w:rsidP="002A37BC">
            <w:r>
              <w:t>ENDING DENSITY</w:t>
            </w:r>
          </w:p>
        </w:tc>
        <w:tc>
          <w:tcPr>
            <w:tcW w:w="1153" w:type="dxa"/>
          </w:tcPr>
          <w:p w:rsidR="00947BC8" w:rsidRDefault="00947BC8" w:rsidP="002A37BC">
            <w:r>
              <w:t>ENDING VOLUME</w:t>
            </w:r>
          </w:p>
        </w:tc>
      </w:tr>
      <w:tr w:rsidR="00947BC8" w:rsidTr="00947BC8">
        <w:trPr>
          <w:trHeight w:val="300"/>
        </w:trPr>
        <w:tc>
          <w:tcPr>
            <w:tcW w:w="1323" w:type="dxa"/>
          </w:tcPr>
          <w:p w:rsidR="00947BC8" w:rsidRDefault="00947BC8" w:rsidP="002A37BC">
            <w:r>
              <w:t>Sand</w:t>
            </w:r>
          </w:p>
        </w:tc>
        <w:tc>
          <w:tcPr>
            <w:tcW w:w="1243" w:type="dxa"/>
          </w:tcPr>
          <w:p w:rsidR="00947BC8" w:rsidRDefault="00947BC8" w:rsidP="002A37BC"/>
        </w:tc>
        <w:tc>
          <w:tcPr>
            <w:tcW w:w="1297" w:type="dxa"/>
          </w:tcPr>
          <w:p w:rsidR="00947BC8" w:rsidRDefault="00947BC8" w:rsidP="002A37BC"/>
        </w:tc>
        <w:tc>
          <w:tcPr>
            <w:tcW w:w="1316" w:type="dxa"/>
          </w:tcPr>
          <w:p w:rsidR="00947BC8" w:rsidRDefault="00947BC8" w:rsidP="002A37BC"/>
        </w:tc>
        <w:tc>
          <w:tcPr>
            <w:tcW w:w="1395" w:type="dxa"/>
          </w:tcPr>
          <w:p w:rsidR="00947BC8" w:rsidRDefault="00947BC8" w:rsidP="002A37BC"/>
        </w:tc>
        <w:tc>
          <w:tcPr>
            <w:tcW w:w="1069" w:type="dxa"/>
          </w:tcPr>
          <w:p w:rsidR="00947BC8" w:rsidRDefault="00947BC8" w:rsidP="002A37BC"/>
        </w:tc>
        <w:tc>
          <w:tcPr>
            <w:tcW w:w="1102" w:type="dxa"/>
          </w:tcPr>
          <w:p w:rsidR="00947BC8" w:rsidRDefault="00947BC8" w:rsidP="002A37BC"/>
        </w:tc>
        <w:tc>
          <w:tcPr>
            <w:tcW w:w="1153" w:type="dxa"/>
          </w:tcPr>
          <w:p w:rsidR="00947BC8" w:rsidRDefault="00947BC8" w:rsidP="002A37BC"/>
        </w:tc>
      </w:tr>
      <w:tr w:rsidR="00947BC8" w:rsidTr="00947BC8">
        <w:trPr>
          <w:trHeight w:val="628"/>
        </w:trPr>
        <w:tc>
          <w:tcPr>
            <w:tcW w:w="1323" w:type="dxa"/>
          </w:tcPr>
          <w:p w:rsidR="00947BC8" w:rsidRDefault="00947BC8" w:rsidP="002A37BC">
            <w:r>
              <w:t>Sodium Chloride</w:t>
            </w:r>
          </w:p>
        </w:tc>
        <w:tc>
          <w:tcPr>
            <w:tcW w:w="1243" w:type="dxa"/>
          </w:tcPr>
          <w:p w:rsidR="00947BC8" w:rsidRDefault="00947BC8" w:rsidP="002A37BC"/>
        </w:tc>
        <w:tc>
          <w:tcPr>
            <w:tcW w:w="1297" w:type="dxa"/>
          </w:tcPr>
          <w:p w:rsidR="00947BC8" w:rsidRDefault="00947BC8" w:rsidP="002A37BC"/>
        </w:tc>
        <w:tc>
          <w:tcPr>
            <w:tcW w:w="1316" w:type="dxa"/>
          </w:tcPr>
          <w:p w:rsidR="00947BC8" w:rsidRDefault="00947BC8" w:rsidP="002A37BC"/>
        </w:tc>
        <w:tc>
          <w:tcPr>
            <w:tcW w:w="1395" w:type="dxa"/>
          </w:tcPr>
          <w:p w:rsidR="00947BC8" w:rsidRDefault="00947BC8" w:rsidP="002A37BC"/>
        </w:tc>
        <w:tc>
          <w:tcPr>
            <w:tcW w:w="1069" w:type="dxa"/>
          </w:tcPr>
          <w:p w:rsidR="00947BC8" w:rsidRDefault="00947BC8" w:rsidP="002A37BC"/>
        </w:tc>
        <w:tc>
          <w:tcPr>
            <w:tcW w:w="1102" w:type="dxa"/>
          </w:tcPr>
          <w:p w:rsidR="00947BC8" w:rsidRDefault="00947BC8" w:rsidP="002A37BC"/>
        </w:tc>
        <w:tc>
          <w:tcPr>
            <w:tcW w:w="1153" w:type="dxa"/>
          </w:tcPr>
          <w:p w:rsidR="00947BC8" w:rsidRDefault="00947BC8" w:rsidP="002A37BC"/>
        </w:tc>
      </w:tr>
      <w:tr w:rsidR="00947BC8" w:rsidTr="00947BC8">
        <w:trPr>
          <w:trHeight w:val="628"/>
        </w:trPr>
        <w:tc>
          <w:tcPr>
            <w:tcW w:w="1323" w:type="dxa"/>
          </w:tcPr>
          <w:p w:rsidR="00947BC8" w:rsidRDefault="00947BC8" w:rsidP="002A37BC">
            <w:r>
              <w:t>Iron Filings</w:t>
            </w:r>
          </w:p>
        </w:tc>
        <w:tc>
          <w:tcPr>
            <w:tcW w:w="1243" w:type="dxa"/>
          </w:tcPr>
          <w:p w:rsidR="00947BC8" w:rsidRDefault="00947BC8" w:rsidP="002A37BC"/>
        </w:tc>
        <w:tc>
          <w:tcPr>
            <w:tcW w:w="1297" w:type="dxa"/>
          </w:tcPr>
          <w:p w:rsidR="00947BC8" w:rsidRDefault="00947BC8" w:rsidP="002A37BC"/>
        </w:tc>
        <w:tc>
          <w:tcPr>
            <w:tcW w:w="1316" w:type="dxa"/>
          </w:tcPr>
          <w:p w:rsidR="00947BC8" w:rsidRDefault="00947BC8" w:rsidP="002A37BC"/>
        </w:tc>
        <w:tc>
          <w:tcPr>
            <w:tcW w:w="1395" w:type="dxa"/>
          </w:tcPr>
          <w:p w:rsidR="00947BC8" w:rsidRDefault="00947BC8" w:rsidP="002A37BC"/>
        </w:tc>
        <w:tc>
          <w:tcPr>
            <w:tcW w:w="1069" w:type="dxa"/>
          </w:tcPr>
          <w:p w:rsidR="00947BC8" w:rsidRDefault="00947BC8" w:rsidP="002A37BC"/>
        </w:tc>
        <w:tc>
          <w:tcPr>
            <w:tcW w:w="1102" w:type="dxa"/>
          </w:tcPr>
          <w:p w:rsidR="00947BC8" w:rsidRDefault="00947BC8" w:rsidP="002A37BC"/>
        </w:tc>
        <w:tc>
          <w:tcPr>
            <w:tcW w:w="1153" w:type="dxa"/>
          </w:tcPr>
          <w:p w:rsidR="00947BC8" w:rsidRDefault="00947BC8" w:rsidP="002A37BC"/>
        </w:tc>
      </w:tr>
      <w:tr w:rsidR="00947BC8" w:rsidTr="00947BC8">
        <w:trPr>
          <w:trHeight w:val="327"/>
        </w:trPr>
        <w:tc>
          <w:tcPr>
            <w:tcW w:w="1323" w:type="dxa"/>
          </w:tcPr>
          <w:p w:rsidR="00947BC8" w:rsidRDefault="00947BC8" w:rsidP="002A37BC">
            <w:r>
              <w:t>Zinc</w:t>
            </w:r>
          </w:p>
        </w:tc>
        <w:tc>
          <w:tcPr>
            <w:tcW w:w="1243" w:type="dxa"/>
          </w:tcPr>
          <w:p w:rsidR="00947BC8" w:rsidRDefault="00947BC8" w:rsidP="002A37BC"/>
        </w:tc>
        <w:tc>
          <w:tcPr>
            <w:tcW w:w="1297" w:type="dxa"/>
          </w:tcPr>
          <w:p w:rsidR="00947BC8" w:rsidRDefault="00947BC8" w:rsidP="002A37BC"/>
        </w:tc>
        <w:tc>
          <w:tcPr>
            <w:tcW w:w="1316" w:type="dxa"/>
          </w:tcPr>
          <w:p w:rsidR="00947BC8" w:rsidRDefault="00947BC8" w:rsidP="002A37BC"/>
        </w:tc>
        <w:tc>
          <w:tcPr>
            <w:tcW w:w="1395" w:type="dxa"/>
          </w:tcPr>
          <w:p w:rsidR="00947BC8" w:rsidRDefault="00947BC8" w:rsidP="002A37BC"/>
        </w:tc>
        <w:tc>
          <w:tcPr>
            <w:tcW w:w="1069" w:type="dxa"/>
          </w:tcPr>
          <w:p w:rsidR="00947BC8" w:rsidRDefault="00947BC8" w:rsidP="002A37BC"/>
        </w:tc>
        <w:tc>
          <w:tcPr>
            <w:tcW w:w="1102" w:type="dxa"/>
          </w:tcPr>
          <w:p w:rsidR="00947BC8" w:rsidRDefault="00947BC8" w:rsidP="002A37BC"/>
        </w:tc>
        <w:tc>
          <w:tcPr>
            <w:tcW w:w="1153" w:type="dxa"/>
          </w:tcPr>
          <w:p w:rsidR="00947BC8" w:rsidRDefault="00947BC8" w:rsidP="002A37BC"/>
        </w:tc>
      </w:tr>
    </w:tbl>
    <w:p w:rsidR="006905FA" w:rsidRDefault="006905FA" w:rsidP="002A37BC"/>
    <w:p w:rsidR="006905FA" w:rsidRDefault="006905FA" w:rsidP="002A37BC">
      <w:r>
        <w:t xml:space="preserve">MASS OF ALL ITEMS WHEN MIXED DRY TOGETHER: </w:t>
      </w:r>
    </w:p>
    <w:p w:rsidR="006905FA" w:rsidRDefault="006905FA" w:rsidP="002A37BC">
      <w:r>
        <w:t>Does the mass of all of the individual items add up to the mass of all of the items together?  If yes, why?  If no, why not?</w:t>
      </w:r>
    </w:p>
    <w:p w:rsidR="004A63C2" w:rsidRDefault="004A63C2" w:rsidP="004A63C2">
      <w:r>
        <w:t>MASS OF CONTAINERS:</w:t>
      </w:r>
    </w:p>
    <w:p w:rsidR="004A63C2" w:rsidRDefault="004A63C2" w:rsidP="004A63C2">
      <w:r>
        <w:t>Measure the mass of each container in case you forget to “Mass it out” before measuring the mass of the chemicals.</w:t>
      </w:r>
    </w:p>
    <w:p w:rsidR="004A63C2" w:rsidRDefault="004A63C2" w:rsidP="004A63C2"/>
    <w:p w:rsidR="004A63C2" w:rsidRDefault="004A63C2" w:rsidP="004A63C2">
      <w:r>
        <w:t>Paper Square for holding chemicals:</w:t>
      </w:r>
    </w:p>
    <w:p w:rsidR="004A63C2" w:rsidRDefault="004A63C2" w:rsidP="004A63C2"/>
    <w:p w:rsidR="004A63C2" w:rsidRDefault="004A63C2" w:rsidP="004A63C2">
      <w:r>
        <w:t>Filter Paper:</w:t>
      </w:r>
    </w:p>
    <w:p w:rsidR="004A63C2" w:rsidRDefault="004A63C2" w:rsidP="004A63C2"/>
    <w:p w:rsidR="004A63C2" w:rsidRDefault="004A63C2" w:rsidP="004A63C2">
      <w:r>
        <w:t>250 mL Beaker:</w:t>
      </w:r>
    </w:p>
    <w:p w:rsidR="004A63C2" w:rsidRDefault="004A63C2" w:rsidP="004A63C2"/>
    <w:p w:rsidR="004A63C2" w:rsidRDefault="004A63C2" w:rsidP="004A63C2">
      <w:r>
        <w:t>400 mL Beaker:</w:t>
      </w:r>
    </w:p>
    <w:p w:rsidR="00947BC8" w:rsidRDefault="00947BC8" w:rsidP="002A37BC"/>
    <w:p w:rsidR="004A63C2" w:rsidRDefault="004A63C2" w:rsidP="00947BC8"/>
    <w:p w:rsidR="004A63C2" w:rsidRDefault="004A63C2" w:rsidP="00947BC8"/>
    <w:p w:rsidR="004A63C2" w:rsidRDefault="004A63C2" w:rsidP="00947BC8"/>
    <w:p w:rsidR="00947BC8" w:rsidRDefault="004A63C2" w:rsidP="00947BC8">
      <w:r>
        <w:rPr>
          <w:noProof/>
        </w:rPr>
        <w:lastRenderedPageBreak/>
        <mc:AlternateContent>
          <mc:Choice Requires="wps">
            <w:drawing>
              <wp:anchor distT="0" distB="0" distL="114300" distR="114300" simplePos="0" relativeHeight="251667456" behindDoc="0" locked="0" layoutInCell="1" allowOverlap="1" wp14:anchorId="319E8632" wp14:editId="298F009C">
                <wp:simplePos x="0" y="0"/>
                <wp:positionH relativeFrom="column">
                  <wp:posOffset>3507740</wp:posOffset>
                </wp:positionH>
                <wp:positionV relativeFrom="paragraph">
                  <wp:posOffset>42621</wp:posOffset>
                </wp:positionV>
                <wp:extent cx="2640459" cy="2404153"/>
                <wp:effectExtent l="0" t="0" r="13970" b="8890"/>
                <wp:wrapNone/>
                <wp:docPr id="5" name="Rounded Rectangle 5"/>
                <wp:cNvGraphicFramePr/>
                <a:graphic xmlns:a="http://schemas.openxmlformats.org/drawingml/2006/main">
                  <a:graphicData uri="http://schemas.microsoft.com/office/word/2010/wordprocessingShape">
                    <wps:wsp>
                      <wps:cNvSpPr/>
                      <wps:spPr>
                        <a:xfrm>
                          <a:off x="0" y="0"/>
                          <a:ext cx="2640459" cy="240415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5A3052" id="Rounded Rectangle 5" o:spid="_x0000_s1026" style="position:absolute;margin-left:276.2pt;margin-top:3.35pt;width:207.9pt;height:189.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" filled="f" strokecolor="black [3213]" strokeweight="1pt">
                <v:stroke joinstyle="miter"/>
              </v:roundrect>
            </w:pict>
          </mc:Fallback>
        </mc:AlternateContent>
      </w:r>
      <w:r w:rsidR="00947BC8">
        <w:t>OBSERVATIONS OF MIXTURE:</w:t>
      </w:r>
      <w:r w:rsidR="00947BC8" w:rsidRPr="00947BC8">
        <w:t xml:space="preserve"> </w:t>
      </w:r>
    </w:p>
    <w:p w:rsidR="00947BC8" w:rsidRDefault="00947BC8" w:rsidP="00947BC8">
      <w:r>
        <w:t xml:space="preserve">Describe each item in great detail – remember </w:t>
      </w:r>
    </w:p>
    <w:p w:rsidR="00947BC8" w:rsidRDefault="00947BC8" w:rsidP="00947BC8">
      <w:r>
        <w:t>to smell we waft – we don’t w</w:t>
      </w:r>
      <w:r>
        <w:t>h</w:t>
      </w:r>
      <w:r>
        <w:t xml:space="preserve">iff.  </w:t>
      </w:r>
    </w:p>
    <w:p w:rsidR="00947BC8" w:rsidRDefault="00947BC8" w:rsidP="00947BC8">
      <w:r>
        <w:t xml:space="preserve">Your observations should include looks, texture, </w:t>
      </w:r>
    </w:p>
    <w:p w:rsidR="00947BC8" w:rsidRDefault="00947BC8" w:rsidP="00947BC8">
      <w:r>
        <w:t xml:space="preserve">color, etc. </w:t>
      </w:r>
    </w:p>
    <w:p w:rsidR="00947BC8" w:rsidRDefault="00947BC8" w:rsidP="00947BC8">
      <w:r>
        <w:t>Once you’ve written out your</w:t>
      </w:r>
    </w:p>
    <w:p w:rsidR="00947BC8" w:rsidRDefault="00947BC8" w:rsidP="00947BC8">
      <w:r>
        <w:t xml:space="preserve">observation, then draw a picture of </w:t>
      </w:r>
      <w:r>
        <w:t>the mixture</w:t>
      </w:r>
      <w:r>
        <w:t>.</w:t>
      </w:r>
    </w:p>
    <w:p w:rsidR="00947BC8" w:rsidRDefault="00947BC8" w:rsidP="002A37BC"/>
    <w:p w:rsidR="004A63C2" w:rsidRDefault="004A63C2" w:rsidP="002A37BC"/>
    <w:p w:rsidR="004A63C2" w:rsidRDefault="004A63C2" w:rsidP="002A37BC"/>
    <w:p w:rsidR="004A63C2" w:rsidRDefault="004A63C2" w:rsidP="002A37BC"/>
    <w:p w:rsidR="004A63C2" w:rsidRDefault="004A63C2" w:rsidP="002A37BC"/>
    <w:p w:rsidR="004A63C2" w:rsidRDefault="004A63C2" w:rsidP="002A37BC"/>
    <w:p w:rsidR="004A63C2" w:rsidRDefault="004A63C2" w:rsidP="002A37BC"/>
    <w:p w:rsidR="00947BC8" w:rsidRDefault="00947BC8" w:rsidP="002A37BC"/>
    <w:p w:rsidR="004A63C2" w:rsidRDefault="004A63C2" w:rsidP="002A37BC">
      <w:r>
        <w:t>QUESTIONS:</w:t>
      </w:r>
    </w:p>
    <w:p w:rsidR="00AA3D52" w:rsidRDefault="00AA3D52" w:rsidP="002A37BC">
      <w:r>
        <w:t>What did you conclude about the properties of iron filings?</w:t>
      </w:r>
    </w:p>
    <w:p w:rsidR="00AA3D52" w:rsidRDefault="00AA3D52" w:rsidP="002A37BC"/>
    <w:p w:rsidR="00AA3D52" w:rsidRDefault="00AA3D52" w:rsidP="002A37BC"/>
    <w:p w:rsidR="00AA3D52" w:rsidRDefault="00AA3D52" w:rsidP="002A37BC">
      <w:r>
        <w:t xml:space="preserve">Look at the SDS for Iron Filings, what did you learn? </w:t>
      </w:r>
      <w:r>
        <w:t xml:space="preserve">What is </w:t>
      </w:r>
      <w:r>
        <w:t>its</w:t>
      </w:r>
      <w:r>
        <w:t xml:space="preserve"> melting point?</w:t>
      </w:r>
    </w:p>
    <w:p w:rsidR="00AA3D52" w:rsidRDefault="00AA3D52" w:rsidP="002A37BC"/>
    <w:p w:rsidR="00AA3D52" w:rsidRDefault="00AA3D52" w:rsidP="002A37BC"/>
    <w:p w:rsidR="00AA3D52" w:rsidRDefault="00AA3D52" w:rsidP="002A37BC"/>
    <w:p w:rsidR="00AA3D52" w:rsidRDefault="00AA3D52" w:rsidP="002A37BC">
      <w:r>
        <w:t>What did you conclude about the properties of zinc?</w:t>
      </w:r>
    </w:p>
    <w:p w:rsidR="00AA3D52" w:rsidRDefault="00AA3D52" w:rsidP="002A37BC"/>
    <w:p w:rsidR="00AA3D52" w:rsidRDefault="00AA3D52" w:rsidP="002A37BC"/>
    <w:p w:rsidR="00AA3D52" w:rsidRDefault="00AA3D52" w:rsidP="002A37BC"/>
    <w:p w:rsidR="00AA3D52" w:rsidRDefault="00AA3D52" w:rsidP="002A37BC">
      <w:r>
        <w:t xml:space="preserve">Look at the SDS for Zinc, what did you learn? </w:t>
      </w:r>
      <w:r>
        <w:t xml:space="preserve">What is </w:t>
      </w:r>
      <w:r>
        <w:t>its</w:t>
      </w:r>
      <w:r>
        <w:t xml:space="preserve"> melting point?</w:t>
      </w:r>
    </w:p>
    <w:p w:rsidR="00AA3D52" w:rsidRDefault="00AA3D52" w:rsidP="002A37BC"/>
    <w:p w:rsidR="00AA3D52" w:rsidRDefault="00AA3D52" w:rsidP="002A37BC"/>
    <w:p w:rsidR="00AA3D52" w:rsidRDefault="00AA3D52" w:rsidP="002A37BC"/>
    <w:p w:rsidR="00AA3D52" w:rsidRDefault="00AA3D52" w:rsidP="002A37BC">
      <w:r>
        <w:t>What did you conclude about the properties of sand?</w:t>
      </w:r>
    </w:p>
    <w:p w:rsidR="00AA3D52" w:rsidRDefault="00AA3D52" w:rsidP="002A37BC"/>
    <w:p w:rsidR="00AA3D52" w:rsidRDefault="00AA3D52" w:rsidP="002A37BC"/>
    <w:p w:rsidR="00AA3D52" w:rsidRDefault="00AA3D52" w:rsidP="002A37BC"/>
    <w:p w:rsidR="00AA3D52" w:rsidRDefault="00AA3D52" w:rsidP="002A37BC">
      <w:r>
        <w:t xml:space="preserve">Look at the SDS for Sand, what did you learn? </w:t>
      </w:r>
      <w:r>
        <w:t xml:space="preserve">What is </w:t>
      </w:r>
      <w:r>
        <w:t>its</w:t>
      </w:r>
      <w:r>
        <w:t xml:space="preserve"> melting point?</w:t>
      </w:r>
    </w:p>
    <w:p w:rsidR="00AA3D52" w:rsidRDefault="00AA3D52" w:rsidP="002A37BC"/>
    <w:p w:rsidR="00AA3D52" w:rsidRDefault="00AA3D52" w:rsidP="002A37BC"/>
    <w:p w:rsidR="00AA3D52" w:rsidRDefault="00AA3D52" w:rsidP="002A37BC"/>
    <w:p w:rsidR="00AA3D52" w:rsidRDefault="00AA3D52" w:rsidP="002A37BC">
      <w:r>
        <w:t>What did you conclude about the properties of sodium chloride?</w:t>
      </w:r>
    </w:p>
    <w:p w:rsidR="00AA3D52" w:rsidRDefault="00AA3D52" w:rsidP="002A37BC"/>
    <w:p w:rsidR="00AA3D52" w:rsidRDefault="00AA3D52" w:rsidP="002A37BC"/>
    <w:p w:rsidR="00AA3D52" w:rsidRDefault="00AA3D52" w:rsidP="002A37BC"/>
    <w:p w:rsidR="00AA3D52" w:rsidRDefault="00AA3D52" w:rsidP="002A37BC">
      <w:r>
        <w:t>Look at the SDS for Sodium Chloride, what did you learn?  What is its melting point?</w:t>
      </w:r>
    </w:p>
    <w:p w:rsidR="00AA3D52" w:rsidRDefault="00AA3D52" w:rsidP="002A37BC"/>
    <w:p w:rsidR="00AA3D52" w:rsidRDefault="00AA3D52" w:rsidP="002A37BC"/>
    <w:p w:rsidR="00AA3D52" w:rsidRDefault="00AA3D52" w:rsidP="002A37BC"/>
    <w:p w:rsidR="00AA3D52" w:rsidRDefault="00AA3D52" w:rsidP="002A37BC">
      <w:r>
        <w:t>What did you learn about physical changes by doing this lab?</w:t>
      </w:r>
    </w:p>
    <w:p w:rsidR="00AA3D52" w:rsidRDefault="00AA3D52" w:rsidP="002A37BC">
      <w:r>
        <w:lastRenderedPageBreak/>
        <w:t>Was the ending mass the same for sand?  If yes, explain, if no, explain.</w:t>
      </w:r>
    </w:p>
    <w:p w:rsidR="00AA3D52" w:rsidRDefault="00AA3D52" w:rsidP="002A37BC"/>
    <w:p w:rsidR="00AA3D52" w:rsidRDefault="00AA3D52" w:rsidP="002A37BC"/>
    <w:p w:rsidR="00AA3D52" w:rsidRDefault="00AA3D52" w:rsidP="002A37BC"/>
    <w:p w:rsidR="00AA3D52" w:rsidRDefault="00AA3D52" w:rsidP="002A37BC"/>
    <w:p w:rsidR="00AA3D52" w:rsidRDefault="00AA3D52" w:rsidP="002A37BC">
      <w:r>
        <w:t>Was the ending mass the same for zinc?  If yes, explain, if no, explain.</w:t>
      </w:r>
    </w:p>
    <w:p w:rsidR="00AA3D52" w:rsidRDefault="00AA3D52" w:rsidP="002A37BC"/>
    <w:p w:rsidR="00AA3D52" w:rsidRDefault="00AA3D52" w:rsidP="002A37BC"/>
    <w:p w:rsidR="00AA3D52" w:rsidRDefault="00AA3D52" w:rsidP="002A37BC"/>
    <w:p w:rsidR="00AA3D52" w:rsidRDefault="00AA3D52" w:rsidP="002A37BC">
      <w:r>
        <w:t xml:space="preserve">Was the ending mass the same for </w:t>
      </w:r>
      <w:r w:rsidR="004A63C2">
        <w:t>the iron filings?  If yes, explain, if no explain.</w:t>
      </w:r>
    </w:p>
    <w:p w:rsidR="004A63C2" w:rsidRDefault="004A63C2" w:rsidP="002A37BC"/>
    <w:p w:rsidR="004A63C2" w:rsidRDefault="004A63C2" w:rsidP="002A37BC"/>
    <w:p w:rsidR="004A63C2" w:rsidRDefault="004A63C2" w:rsidP="002A37BC"/>
    <w:p w:rsidR="004A63C2" w:rsidRDefault="004A63C2" w:rsidP="002A37BC">
      <w:r>
        <w:t>Was the ending mass the same for the sodium chloride?  If yes, explain.  If no, explain.</w:t>
      </w:r>
    </w:p>
    <w:p w:rsidR="004A63C2" w:rsidRDefault="004A63C2" w:rsidP="002A37BC"/>
    <w:p w:rsidR="004A63C2" w:rsidRDefault="004A63C2" w:rsidP="002A37BC"/>
    <w:p w:rsidR="004A63C2" w:rsidRDefault="004A63C2" w:rsidP="002A37BC"/>
    <w:p w:rsidR="004A63C2" w:rsidRDefault="004A63C2" w:rsidP="002A37BC"/>
    <w:p w:rsidR="004A63C2" w:rsidRDefault="004A63C2" w:rsidP="002A37BC">
      <w:r>
        <w:t>What did you learn about solids from doing this lab?</w:t>
      </w:r>
    </w:p>
    <w:p w:rsidR="004A63C2" w:rsidRDefault="004A63C2" w:rsidP="002A37BC"/>
    <w:p w:rsidR="004A63C2" w:rsidRDefault="004A63C2" w:rsidP="002A37BC"/>
    <w:p w:rsidR="004A63C2" w:rsidRDefault="004A63C2" w:rsidP="002A37BC"/>
    <w:p w:rsidR="004A63C2" w:rsidRDefault="004A63C2" w:rsidP="002A37BC">
      <w:r>
        <w:t>What did you learn about liquids from doing this lab?</w:t>
      </w:r>
    </w:p>
    <w:p w:rsidR="004A63C2" w:rsidRDefault="004A63C2" w:rsidP="002A37BC"/>
    <w:p w:rsidR="004A63C2" w:rsidRDefault="004A63C2" w:rsidP="002A37BC"/>
    <w:p w:rsidR="004A63C2" w:rsidRDefault="004A63C2" w:rsidP="002A37BC"/>
    <w:p w:rsidR="004A63C2" w:rsidRDefault="004A63C2" w:rsidP="002A37BC">
      <w:r>
        <w:t>What did you learn about gases from doing this lab?</w:t>
      </w:r>
    </w:p>
    <w:p w:rsidR="004A63C2" w:rsidRDefault="004A63C2" w:rsidP="002A37BC"/>
    <w:p w:rsidR="004A63C2" w:rsidRDefault="004A63C2" w:rsidP="002A37BC"/>
    <w:p w:rsidR="004A63C2" w:rsidRDefault="004A63C2" w:rsidP="002A37BC"/>
    <w:p w:rsidR="00AA3D52" w:rsidRDefault="00AA3D52" w:rsidP="002A37BC"/>
    <w:p w:rsidR="004A63C2" w:rsidRDefault="004A63C2" w:rsidP="002A37BC">
      <w:r>
        <w:t>What did you learn about the effect of temperature on a state of matter?</w:t>
      </w:r>
    </w:p>
    <w:p w:rsidR="004A63C2" w:rsidRDefault="004A63C2" w:rsidP="002A37BC"/>
    <w:p w:rsidR="004A63C2" w:rsidRDefault="004A63C2" w:rsidP="002A37BC"/>
    <w:p w:rsidR="004A63C2" w:rsidRDefault="004A63C2" w:rsidP="002A37BC"/>
    <w:p w:rsidR="004A63C2" w:rsidRDefault="004A63C2" w:rsidP="002A37BC"/>
    <w:p w:rsidR="00AA3D52" w:rsidRDefault="00AA3D52" w:rsidP="002A37BC">
      <w:r>
        <w:t>What did you learn about the Law of Conservation of Mass/Matter by doing this lab?</w:t>
      </w:r>
    </w:p>
    <w:p w:rsidR="00AA3D52" w:rsidRDefault="00AA3D52" w:rsidP="002A37BC"/>
    <w:p w:rsidR="00AA3D52" w:rsidRDefault="00AA3D52" w:rsidP="002A37BC"/>
    <w:p w:rsidR="00AA3D52" w:rsidRDefault="00AA3D52" w:rsidP="002A37BC"/>
    <w:p w:rsidR="00AA3D52" w:rsidRDefault="00AA3D52" w:rsidP="002A37BC"/>
    <w:p w:rsidR="00AA3D52" w:rsidRDefault="00AA3D52" w:rsidP="002A37BC">
      <w:r>
        <w:t xml:space="preserve">How do you think this lab applies to our Phenomenon Question: “Is </w:t>
      </w:r>
      <w:proofErr w:type="spellStart"/>
      <w:r>
        <w:t>Jello</w:t>
      </w:r>
      <w:proofErr w:type="spellEnd"/>
      <w:r>
        <w:t xml:space="preserve"> a Solid or Liquid and Can it become a Gas?”</w:t>
      </w:r>
    </w:p>
    <w:p w:rsidR="00947BC8" w:rsidRDefault="00947BC8" w:rsidP="002A37BC"/>
    <w:p w:rsidR="00AA3D52" w:rsidRDefault="00AA3D52" w:rsidP="002A37BC"/>
    <w:p w:rsidR="00AA3D52" w:rsidRDefault="00AA3D52" w:rsidP="002A37BC"/>
    <w:p w:rsidR="00AA3D52" w:rsidRDefault="00AA3D52" w:rsidP="002A37BC"/>
    <w:p w:rsidR="00AA3D52" w:rsidRDefault="00AA3D52" w:rsidP="002A37BC">
      <w:bookmarkStart w:id="0" w:name="_GoBack"/>
      <w:bookmarkEnd w:id="0"/>
    </w:p>
    <w:sectPr w:rsidR="00AA3D52" w:rsidSect="004A63C2">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93830"/>
    <w:multiLevelType w:val="hybridMultilevel"/>
    <w:tmpl w:val="B39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3436E"/>
    <w:multiLevelType w:val="hybridMultilevel"/>
    <w:tmpl w:val="4E30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BC"/>
    <w:rsid w:val="000F2672"/>
    <w:rsid w:val="00261862"/>
    <w:rsid w:val="002A37BC"/>
    <w:rsid w:val="00497644"/>
    <w:rsid w:val="004A63C2"/>
    <w:rsid w:val="006905FA"/>
    <w:rsid w:val="006A0FDB"/>
    <w:rsid w:val="00947BC8"/>
    <w:rsid w:val="009C4E83"/>
    <w:rsid w:val="00AA3D52"/>
    <w:rsid w:val="00B513C9"/>
    <w:rsid w:val="00C3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39D22"/>
  <w14:defaultImageDpi w14:val="32767"/>
  <w15:chartTrackingRefBased/>
  <w15:docId w15:val="{CA2008D7-8194-DC40-9874-797B180D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BC"/>
    <w:pPr>
      <w:ind w:left="720"/>
      <w:contextualSpacing/>
    </w:pPr>
  </w:style>
  <w:style w:type="table" w:styleId="TableGrid">
    <w:name w:val="Table Grid"/>
    <w:basedOn w:val="TableNormal"/>
    <w:uiPriority w:val="39"/>
    <w:rsid w:val="00690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Debbra Smith</dc:creator>
  <cp:keywords/>
  <dc:description/>
  <cp:lastModifiedBy>Debbra Smith</cp:lastModifiedBy>
  <cp:revision>1</cp:revision>
  <dcterms:created xsi:type="dcterms:W3CDTF">2019-10-04T22:58:00Z</dcterms:created>
  <dcterms:modified xsi:type="dcterms:W3CDTF">2019-10-04T23:55:00Z</dcterms:modified>
</cp:coreProperties>
</file>